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9096" w:type="dxa"/>
        <w:tblLook w:val="04A0" w:firstRow="1" w:lastRow="0" w:firstColumn="1" w:lastColumn="0" w:noHBand="0" w:noVBand="1"/>
      </w:tblPr>
      <w:tblGrid>
        <w:gridCol w:w="4531"/>
        <w:gridCol w:w="4565"/>
      </w:tblGrid>
      <w:tr w:rsidR="00CC0FFD" w14:paraId="1F893381" w14:textId="77777777" w:rsidTr="00CC0FFD">
        <w:trPr>
          <w:trHeight w:val="1154"/>
        </w:trPr>
        <w:tc>
          <w:tcPr>
            <w:tcW w:w="4531" w:type="dxa"/>
            <w:tcBorders>
              <w:right w:val="nil"/>
            </w:tcBorders>
          </w:tcPr>
          <w:p w14:paraId="01AFFE18" w14:textId="3144B21E" w:rsidR="00284107" w:rsidRPr="00F00284" w:rsidRDefault="00CC0FFD" w:rsidP="00F00284">
            <w:pPr>
              <w:pStyle w:val="Naslov2"/>
              <w:outlineLvl w:val="1"/>
              <w:rPr>
                <w:rStyle w:val="Naslovknjige"/>
              </w:rPr>
            </w:pPr>
            <w:r w:rsidRPr="00F00284">
              <w:rPr>
                <w:rStyle w:val="Naslovknjige"/>
                <w:color w:val="auto"/>
              </w:rPr>
              <w:t>OBRAZAC IZVJEŠĆA O PROVEDENOM SAVJETOVANJU SA ZAINTERESIRANOM JAVNOŠĆU</w:t>
            </w:r>
          </w:p>
        </w:tc>
        <w:tc>
          <w:tcPr>
            <w:tcW w:w="4565" w:type="dxa"/>
            <w:tcBorders>
              <w:left w:val="nil"/>
            </w:tcBorders>
          </w:tcPr>
          <w:p w14:paraId="57B395DD" w14:textId="77777777" w:rsidR="00284107" w:rsidRDefault="00284107"/>
        </w:tc>
      </w:tr>
      <w:tr w:rsidR="00CC0FFD" w14:paraId="0C3AFD09" w14:textId="77777777" w:rsidTr="00CC0FFD">
        <w:trPr>
          <w:trHeight w:val="1090"/>
        </w:trPr>
        <w:tc>
          <w:tcPr>
            <w:tcW w:w="4531" w:type="dxa"/>
          </w:tcPr>
          <w:p w14:paraId="6D899BC6" w14:textId="14EC3D9F" w:rsidR="00284107" w:rsidRDefault="00CC0FFD" w:rsidP="00CC0FFD">
            <w:pPr>
              <w:jc w:val="center"/>
            </w:pPr>
            <w:r>
              <w:t>Naslov dokumenta</w:t>
            </w:r>
          </w:p>
        </w:tc>
        <w:tc>
          <w:tcPr>
            <w:tcW w:w="4565" w:type="dxa"/>
          </w:tcPr>
          <w:p w14:paraId="5329F8CF" w14:textId="60819E73" w:rsidR="00284107" w:rsidRDefault="00650985">
            <w:r>
              <w:t>Izvješće o provedenom savjetovanju sa zainteresiranom javnošću o Prijedlogu Pravilnika o provedbi postupaka jednostavne nabave</w:t>
            </w:r>
          </w:p>
        </w:tc>
      </w:tr>
      <w:tr w:rsidR="00CC0FFD" w14:paraId="416AEF04" w14:textId="77777777" w:rsidTr="00CC0FFD">
        <w:trPr>
          <w:trHeight w:val="1154"/>
        </w:trPr>
        <w:tc>
          <w:tcPr>
            <w:tcW w:w="4531" w:type="dxa"/>
          </w:tcPr>
          <w:p w14:paraId="4E0A01F5" w14:textId="32A9CF03" w:rsidR="00284107" w:rsidRDefault="00CC0FFD" w:rsidP="00CC0FFD">
            <w:pPr>
              <w:jc w:val="center"/>
            </w:pPr>
            <w:r>
              <w:t>Tijelo koje provodi savjetovanje</w:t>
            </w:r>
          </w:p>
        </w:tc>
        <w:tc>
          <w:tcPr>
            <w:tcW w:w="4565" w:type="dxa"/>
          </w:tcPr>
          <w:p w14:paraId="70F9FCFA" w14:textId="445BD08B" w:rsidR="00284107" w:rsidRDefault="00650985">
            <w:r>
              <w:t>Osnovna škola Kneginec Gornji</w:t>
            </w:r>
          </w:p>
        </w:tc>
      </w:tr>
      <w:tr w:rsidR="00CC0FFD" w14:paraId="0CFB5495" w14:textId="77777777" w:rsidTr="00CC0FFD">
        <w:trPr>
          <w:trHeight w:val="1090"/>
        </w:trPr>
        <w:tc>
          <w:tcPr>
            <w:tcW w:w="4531" w:type="dxa"/>
          </w:tcPr>
          <w:p w14:paraId="3E605162" w14:textId="141DCD6A" w:rsidR="00284107" w:rsidRDefault="00CC0FFD" w:rsidP="00CC0FFD">
            <w:pPr>
              <w:jc w:val="center"/>
            </w:pPr>
            <w:r>
              <w:t>Svrha dokumenta</w:t>
            </w:r>
          </w:p>
        </w:tc>
        <w:tc>
          <w:tcPr>
            <w:tcW w:w="4565" w:type="dxa"/>
          </w:tcPr>
          <w:p w14:paraId="101EE9C8" w14:textId="41EDCCA6" w:rsidR="00284107" w:rsidRDefault="00650985">
            <w:r>
              <w:t>Izvješće o provedenom savjetovanju sa zainteresiranom javnošću o Prijedlogu Pravilnika o provedbi postupaka jednostavne nabave</w:t>
            </w:r>
          </w:p>
        </w:tc>
      </w:tr>
      <w:tr w:rsidR="00CC0FFD" w14:paraId="7D34CA97" w14:textId="77777777" w:rsidTr="00CC0FFD">
        <w:trPr>
          <w:trHeight w:val="1154"/>
        </w:trPr>
        <w:tc>
          <w:tcPr>
            <w:tcW w:w="4531" w:type="dxa"/>
          </w:tcPr>
          <w:p w14:paraId="20E89114" w14:textId="58D99F3C" w:rsidR="00284107" w:rsidRDefault="00CC0FFD" w:rsidP="00CC0FFD">
            <w:pPr>
              <w:jc w:val="center"/>
            </w:pPr>
            <w:r>
              <w:t>Datum dokumenta</w:t>
            </w:r>
          </w:p>
        </w:tc>
        <w:tc>
          <w:tcPr>
            <w:tcW w:w="4565" w:type="dxa"/>
          </w:tcPr>
          <w:p w14:paraId="1512618B" w14:textId="0E75C9F9" w:rsidR="00284107" w:rsidRDefault="00650985">
            <w:r>
              <w:t>12. kolovoz 2026. godine</w:t>
            </w:r>
          </w:p>
        </w:tc>
      </w:tr>
      <w:tr w:rsidR="00CC0FFD" w14:paraId="7EB0FB9D" w14:textId="77777777" w:rsidTr="00CC0FFD">
        <w:trPr>
          <w:trHeight w:val="1090"/>
        </w:trPr>
        <w:tc>
          <w:tcPr>
            <w:tcW w:w="4531" w:type="dxa"/>
          </w:tcPr>
          <w:p w14:paraId="6D4CEC6D" w14:textId="37421126" w:rsidR="00284107" w:rsidRDefault="00CC0FFD" w:rsidP="00CC0FFD">
            <w:pPr>
              <w:jc w:val="center"/>
            </w:pPr>
            <w:r>
              <w:t>Vrsta dokumenta</w:t>
            </w:r>
          </w:p>
        </w:tc>
        <w:tc>
          <w:tcPr>
            <w:tcW w:w="4565" w:type="dxa"/>
          </w:tcPr>
          <w:p w14:paraId="3B170F41" w14:textId="2D7F0DF4" w:rsidR="00284107" w:rsidRDefault="00650985">
            <w:r>
              <w:t>Izvješće</w:t>
            </w:r>
          </w:p>
        </w:tc>
      </w:tr>
      <w:tr w:rsidR="00CC0FFD" w14:paraId="206307B8" w14:textId="77777777" w:rsidTr="00CC0FFD">
        <w:trPr>
          <w:trHeight w:val="1154"/>
        </w:trPr>
        <w:tc>
          <w:tcPr>
            <w:tcW w:w="4531" w:type="dxa"/>
          </w:tcPr>
          <w:p w14:paraId="66B1AF6B" w14:textId="3FB3CEE2" w:rsidR="00284107" w:rsidRDefault="00CC0FFD" w:rsidP="00CC0FFD">
            <w:pPr>
              <w:jc w:val="center"/>
            </w:pPr>
            <w:r>
              <w:t>Naziv nacrta općeg akta</w:t>
            </w:r>
          </w:p>
        </w:tc>
        <w:tc>
          <w:tcPr>
            <w:tcW w:w="4565" w:type="dxa"/>
          </w:tcPr>
          <w:p w14:paraId="49A37F9A" w14:textId="126107BB" w:rsidR="00284107" w:rsidRDefault="00650985">
            <w:r>
              <w:t>Prijedlog Pravilnika o provedbi postupaka jednostavne nabave</w:t>
            </w:r>
          </w:p>
        </w:tc>
      </w:tr>
      <w:tr w:rsidR="00CC0FFD" w14:paraId="0FD2AEFF" w14:textId="77777777" w:rsidTr="00CC0FFD">
        <w:trPr>
          <w:trHeight w:val="1154"/>
        </w:trPr>
        <w:tc>
          <w:tcPr>
            <w:tcW w:w="4531" w:type="dxa"/>
          </w:tcPr>
          <w:p w14:paraId="122BF058" w14:textId="2FF68C0A" w:rsidR="00284107" w:rsidRDefault="00CC0FFD" w:rsidP="00CC0FFD">
            <w:pPr>
              <w:jc w:val="center"/>
            </w:pPr>
            <w:r>
              <w:t>Naziv tijela nadležnog za izradu prijedloga</w:t>
            </w:r>
          </w:p>
        </w:tc>
        <w:tc>
          <w:tcPr>
            <w:tcW w:w="4565" w:type="dxa"/>
          </w:tcPr>
          <w:p w14:paraId="3AB012EC" w14:textId="55A5D70C" w:rsidR="00284107" w:rsidRDefault="00650985">
            <w:r>
              <w:t>Osnovna škola Kneginec Gornji</w:t>
            </w:r>
          </w:p>
        </w:tc>
      </w:tr>
      <w:tr w:rsidR="00CC0FFD" w14:paraId="0AC12930" w14:textId="77777777" w:rsidTr="00CC0FFD">
        <w:trPr>
          <w:trHeight w:val="1090"/>
        </w:trPr>
        <w:tc>
          <w:tcPr>
            <w:tcW w:w="4531" w:type="dxa"/>
          </w:tcPr>
          <w:p w14:paraId="20901626" w14:textId="68985FE3" w:rsidR="00284107" w:rsidRDefault="00CC0FFD" w:rsidP="00CC0FFD">
            <w:pPr>
              <w:jc w:val="center"/>
            </w:pPr>
            <w:r>
              <w:t>Adresa internetske stranice na kojoj je bio objavljen nacrt akta te vrijeme savjetovanja</w:t>
            </w:r>
          </w:p>
        </w:tc>
        <w:tc>
          <w:tcPr>
            <w:tcW w:w="4565" w:type="dxa"/>
          </w:tcPr>
          <w:p w14:paraId="5FCC84F1" w14:textId="6C2FB91A" w:rsidR="00284107" w:rsidRDefault="00C86B8E">
            <w:hyperlink r:id="rId5" w:history="1">
              <w:r w:rsidR="00650985" w:rsidRPr="00147675">
                <w:rPr>
                  <w:rStyle w:val="Hiperveza"/>
                </w:rPr>
                <w:t>www.os-gornji-kneginec.skole.hr</w:t>
              </w:r>
            </w:hyperlink>
          </w:p>
          <w:p w14:paraId="52AE7B68" w14:textId="784387F3" w:rsidR="00650985" w:rsidRDefault="00650985">
            <w:r>
              <w:t>Internetsko savjetovanje trajalo je od 2</w:t>
            </w:r>
            <w:r w:rsidR="006D7D15">
              <w:t>2</w:t>
            </w:r>
            <w:r>
              <w:t>. srpnja 2026. do 10. kolovoza 2026. godine</w:t>
            </w:r>
          </w:p>
        </w:tc>
      </w:tr>
      <w:tr w:rsidR="00CC0FFD" w14:paraId="6DF4394B" w14:textId="77777777" w:rsidTr="00CC0FFD">
        <w:trPr>
          <w:trHeight w:val="1154"/>
        </w:trPr>
        <w:tc>
          <w:tcPr>
            <w:tcW w:w="4531" w:type="dxa"/>
          </w:tcPr>
          <w:p w14:paraId="2F55D933" w14:textId="3E965C5B" w:rsidR="00284107" w:rsidRDefault="00CC0FFD" w:rsidP="00CC0FFD">
            <w:pPr>
              <w:jc w:val="center"/>
            </w:pPr>
            <w:r>
              <w:t>Predstavnici zainteresirane javnosti koji su dostavili svoja očekivanja</w:t>
            </w:r>
          </w:p>
        </w:tc>
        <w:tc>
          <w:tcPr>
            <w:tcW w:w="4565" w:type="dxa"/>
          </w:tcPr>
          <w:p w14:paraId="0B7A4D4D" w14:textId="3C862046" w:rsidR="00284107" w:rsidRDefault="00650985">
            <w:r>
              <w:t>-</w:t>
            </w:r>
          </w:p>
        </w:tc>
      </w:tr>
      <w:tr w:rsidR="00CC0FFD" w14:paraId="08990B8E" w14:textId="77777777" w:rsidTr="00CC0FFD">
        <w:trPr>
          <w:trHeight w:val="1090"/>
        </w:trPr>
        <w:tc>
          <w:tcPr>
            <w:tcW w:w="4531" w:type="dxa"/>
          </w:tcPr>
          <w:p w14:paraId="4D46E689" w14:textId="6C285C55" w:rsidR="00284107" w:rsidRDefault="00CC0FFD" w:rsidP="00CC0FFD">
            <w:pPr>
              <w:jc w:val="center"/>
            </w:pPr>
            <w:r>
              <w:t>Razlozi neprihvaćanja pojedinih primjedbi zainteresirane javnosti na određene odredbe nacrta</w:t>
            </w:r>
          </w:p>
        </w:tc>
        <w:tc>
          <w:tcPr>
            <w:tcW w:w="4565" w:type="dxa"/>
          </w:tcPr>
          <w:p w14:paraId="3406EC03" w14:textId="188EE223" w:rsidR="00284107" w:rsidRDefault="00650985">
            <w:r>
              <w:t>-</w:t>
            </w:r>
          </w:p>
        </w:tc>
      </w:tr>
      <w:tr w:rsidR="00CC0FFD" w14:paraId="07BD4F59" w14:textId="77777777" w:rsidTr="00CC0FFD">
        <w:trPr>
          <w:trHeight w:val="1154"/>
        </w:trPr>
        <w:tc>
          <w:tcPr>
            <w:tcW w:w="4531" w:type="dxa"/>
          </w:tcPr>
          <w:p w14:paraId="725CFF9B" w14:textId="729E72F6" w:rsidR="00284107" w:rsidRDefault="00CC0FFD" w:rsidP="00CC0FFD">
            <w:pPr>
              <w:jc w:val="center"/>
            </w:pPr>
            <w:r>
              <w:t>Troškovi provedenog savjetovanja</w:t>
            </w:r>
          </w:p>
        </w:tc>
        <w:tc>
          <w:tcPr>
            <w:tcW w:w="4565" w:type="dxa"/>
          </w:tcPr>
          <w:p w14:paraId="74C6BFE9" w14:textId="11EF73A2" w:rsidR="00284107" w:rsidRDefault="00C86B8E">
            <w:r>
              <w:t>Provedba s</w:t>
            </w:r>
            <w:r w:rsidR="00650985">
              <w:t>avjetovanj</w:t>
            </w:r>
            <w:r>
              <w:t>a sa zainteresiranom javnošću</w:t>
            </w:r>
            <w:r w:rsidR="00650985">
              <w:t xml:space="preserve"> nije iziskival</w:t>
            </w:r>
            <w:r>
              <w:t>a</w:t>
            </w:r>
            <w:r w:rsidR="00650985">
              <w:t xml:space="preserve"> dodatne troškove</w:t>
            </w:r>
          </w:p>
        </w:tc>
      </w:tr>
    </w:tbl>
    <w:p w14:paraId="4D4B7B96" w14:textId="77777777" w:rsidR="004237E9" w:rsidRDefault="004237E9"/>
    <w:sectPr w:rsidR="00423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107"/>
    <w:rsid w:val="00284107"/>
    <w:rsid w:val="004237E9"/>
    <w:rsid w:val="00650985"/>
    <w:rsid w:val="006D7D15"/>
    <w:rsid w:val="00C86B8E"/>
    <w:rsid w:val="00CC0FFD"/>
    <w:rsid w:val="00F00284"/>
    <w:rsid w:val="00FA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2B0FC"/>
  <w15:chartTrackingRefBased/>
  <w15:docId w15:val="{FCF21B7B-C96F-4AEF-957D-6D1C21849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002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002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84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glaeno">
    <w:name w:val="Strong"/>
    <w:basedOn w:val="Zadanifontodlomka"/>
    <w:uiPriority w:val="22"/>
    <w:qFormat/>
    <w:rsid w:val="00FA345A"/>
    <w:rPr>
      <w:b/>
      <w:bCs/>
    </w:rPr>
  </w:style>
  <w:style w:type="character" w:customStyle="1" w:styleId="Naslov1Char">
    <w:name w:val="Naslov 1 Char"/>
    <w:basedOn w:val="Zadanifontodlomka"/>
    <w:link w:val="Naslov1"/>
    <w:uiPriority w:val="9"/>
    <w:rsid w:val="00F002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F0028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Naslovknjige">
    <w:name w:val="Book Title"/>
    <w:basedOn w:val="Zadanifontodlomka"/>
    <w:uiPriority w:val="33"/>
    <w:qFormat/>
    <w:rsid w:val="00F00284"/>
    <w:rPr>
      <w:b/>
      <w:bCs/>
      <w:i/>
      <w:iCs/>
      <w:spacing w:val="5"/>
    </w:rPr>
  </w:style>
  <w:style w:type="character" w:styleId="Hiperveza">
    <w:name w:val="Hyperlink"/>
    <w:basedOn w:val="Zadanifontodlomka"/>
    <w:uiPriority w:val="99"/>
    <w:unhideWhenUsed/>
    <w:rsid w:val="0065098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509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os-gornji-kneginec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CBC2A-0E3F-4FC0-AC78-03B25FFFC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6</cp:revision>
  <dcterms:created xsi:type="dcterms:W3CDTF">2026-07-31T09:09:00Z</dcterms:created>
  <dcterms:modified xsi:type="dcterms:W3CDTF">2026-08-12T05:35:00Z</dcterms:modified>
</cp:coreProperties>
</file>