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5040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040C" w:rsidRDefault="00412B4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5040C" w:rsidRDefault="00412B4F">
            <w:pPr>
              <w:spacing w:after="0" w:line="240" w:lineRule="auto"/>
            </w:pPr>
            <w:r>
              <w:t>14040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040C" w:rsidRDefault="00412B4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5040C" w:rsidRDefault="00412B4F">
            <w:pPr>
              <w:spacing w:after="0" w:line="240" w:lineRule="auto"/>
            </w:pPr>
            <w:r>
              <w:t>O.Š. KNEGINEC GORNJI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040C" w:rsidRDefault="00412B4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5040C" w:rsidRDefault="00412B4F">
            <w:pPr>
              <w:spacing w:after="0" w:line="240" w:lineRule="auto"/>
            </w:pPr>
            <w:r>
              <w:t>31</w:t>
            </w:r>
          </w:p>
        </w:tc>
      </w:tr>
    </w:tbl>
    <w:p w:rsidR="00C5040C" w:rsidRDefault="00412B4F">
      <w:r>
        <w:br/>
      </w:r>
    </w:p>
    <w:p w:rsidR="00C5040C" w:rsidRDefault="00412B4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5040C" w:rsidRDefault="00412B4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5040C" w:rsidRDefault="00412B4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1.638.676,89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1.897.214,01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1.626.757,06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1.995.674,01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C504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98.460,00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31.071,22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30.940,29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C504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31.071,22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30.940,29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99,6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C504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C504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19.151,39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129.400,29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675,7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Kod prihoda i rashoda iskazanih u ovom izvještajnom razdoblju nema većih odstupanja u odnosu na prethodnu godinu osim u dijelu koji se odnosi na plaće zaposlenika, gdje se pojavio određeni manjak zbog drugačijeg knjiženja plaća za prosinac. S obzirom da se</w:t>
      </w:r>
      <w:r>
        <w:t xml:space="preserve"> najveći dio prihoda i rashoda odnosi na plaće i ostala materijalna prava zaposlenika, tako i svako njihovo povećanje u najvećoj mjeri </w:t>
      </w:r>
      <w:proofErr w:type="spellStart"/>
      <w:r>
        <w:t>utjeće</w:t>
      </w:r>
      <w:proofErr w:type="spellEnd"/>
      <w:r>
        <w:t xml:space="preserve"> na ukupno povećanje.</w:t>
      </w:r>
    </w:p>
    <w:p w:rsidR="00C5040C" w:rsidRDefault="00412B4F">
      <w:r>
        <w:lastRenderedPageBreak/>
        <w:br/>
      </w:r>
    </w:p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53.516,54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845,2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Do promjene je došlo zbog promjene izvora financiranja pomoćnika u nastavi jer je prošle godine dio bio financiran na konto 671. Ukupan iznos sredstava na kontu 639 se odnosi na plaće i ostala materijalna prava pomoćnika u nastavi.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1007,2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Povećanje se odnosi na prihode koje je ostvarila učenička zadruga.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</w:t>
            </w:r>
            <w:r>
              <w:rPr>
                <w:sz w:val="18"/>
              </w:rPr>
              <w:t xml:space="preserve">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356,7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 xml:space="preserve">Do povećanja je došlo jer su domari morali obaviti periodičke tečajeve vezane uz njihov </w:t>
      </w:r>
      <w:proofErr w:type="spellStart"/>
      <w:r>
        <w:t>poaso</w:t>
      </w:r>
      <w:proofErr w:type="spellEnd"/>
      <w:r>
        <w:t>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12.911,88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1394,3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Do povećanja je došlo zbog potrebe zadovoljavanja protokola o sigurnosti u školama, što je zahtijevalo određene radove na ulazima u školu.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7.007,71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392,0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Do povećanja je došlo zbog potrebe zadovoljavanja protokola o sigurnosti u školama.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373,2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 xml:space="preserve">Do </w:t>
      </w:r>
      <w:proofErr w:type="spellStart"/>
      <w:r>
        <w:t>povećenja</w:t>
      </w:r>
      <w:proofErr w:type="spellEnd"/>
      <w:r>
        <w:t xml:space="preserve"> je došlo zbog nabave 3 računala koje je financirala općina i nabave klima uređaja za učionice, što je financirala županija.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C504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19.151,39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129.400,29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675,7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Manjak je nastao jer će rashodi za plaće iz prosinca biti podmireni u siječnju.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C504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9.194,28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138.594,57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1507,4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Manjak je nastao jer su rashodi za plaće za prosinac knjiženi u prosincu, a prihodi će biti knjiženi u siječnju.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</w:t>
            </w:r>
            <w:r>
              <w:rPr>
                <w:sz w:val="18"/>
              </w:rPr>
              <w:t>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-9.194,28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-138.594,57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1507,4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 xml:space="preserve">Do </w:t>
      </w:r>
      <w:proofErr w:type="spellStart"/>
      <w:r>
        <w:t>povećenja</w:t>
      </w:r>
      <w:proofErr w:type="spellEnd"/>
      <w:r>
        <w:t xml:space="preserve"> je došlo jer su rashodi za plaće za prosinac knjiženi u prosincu, a prihodi će biti knjiženi u siječnju.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Radi se o obvezama za bolovanje na teret HZZO-a koje će biti refundirane.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123.193,61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136.374,23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Rashodi se odnose na prehranu učenika.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Promjena se odnosi na knjige koje je školi darovala županija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C504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 xml:space="preserve">Nema dospjelih obveza jer obveze </w:t>
      </w:r>
      <w:proofErr w:type="spellStart"/>
      <w:r>
        <w:t>ze</w:t>
      </w:r>
      <w:proofErr w:type="spellEnd"/>
      <w:r>
        <w:t xml:space="preserve"> plaće za prosinac ne ulaze u dospjele obveze.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149.300,40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Obveze se odnose na obveze za račune koji dospijevaju u siječnju i obveze za plaće za mjesec prosinac.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504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4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40C" w:rsidRDefault="00412B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40C" w:rsidRDefault="00C5040C">
      <w:pPr>
        <w:spacing w:after="0"/>
      </w:pPr>
    </w:p>
    <w:p w:rsidR="00C5040C" w:rsidRDefault="00412B4F">
      <w:r>
        <w:t>Obveze se odnose na obveze za bolovanja koje će refundirati HZZO.</w:t>
      </w:r>
    </w:p>
    <w:p w:rsidR="00C5040C" w:rsidRDefault="00C5040C"/>
    <w:p w:rsidR="00C5040C" w:rsidRDefault="00412B4F">
      <w:pPr>
        <w:keepNext/>
        <w:spacing w:line="240" w:lineRule="auto"/>
        <w:jc w:val="center"/>
      </w:pPr>
      <w:r>
        <w:rPr>
          <w:sz w:val="28"/>
        </w:rPr>
        <w:t>Bilješka 17.</w:t>
      </w:r>
    </w:p>
    <w:p w:rsidR="00C5040C" w:rsidRDefault="00412B4F">
      <w:pPr>
        <w:spacing w:line="240" w:lineRule="auto"/>
        <w:jc w:val="both"/>
      </w:pPr>
      <w:r>
        <w:rPr>
          <w:b/>
        </w:rPr>
        <w:t>EU izvještaj</w:t>
      </w:r>
    </w:p>
    <w:p w:rsidR="00C5040C" w:rsidRDefault="00412B4F">
      <w:r>
        <w:t>U ovom izvještaju se prihodi i rashodi odnose na plaće i ostala materijalna prava pomoćnika u nastavi.</w:t>
      </w:r>
    </w:p>
    <w:p w:rsidR="00C5040C" w:rsidRDefault="00C5040C"/>
    <w:sectPr w:rsidR="00C50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0C"/>
    <w:rsid w:val="00412B4F"/>
    <w:rsid w:val="00C5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14204-9528-4885-BDF7-F92EAB5A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Bojan Turković</cp:lastModifiedBy>
  <cp:revision>2</cp:revision>
  <dcterms:created xsi:type="dcterms:W3CDTF">2026-01-30T12:05:00Z</dcterms:created>
  <dcterms:modified xsi:type="dcterms:W3CDTF">2026-01-30T12:05:00Z</dcterms:modified>
</cp:coreProperties>
</file>