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57" w:rsidRDefault="00580657" w:rsidP="00580657">
      <w:r>
        <w:t xml:space="preserve">Na temelju članka 107. Zakona o odgoju i obrazovanju u osnovnoj i srednjoj školi (N.N. 87/08. 86/09., 92/10., 105/10., 90/11., 16/12. , 86/12.,126/12., 94/13.,152/14., 7/17 i 68/18  ) Osnovna škola Kneginec Gornji, Gornji Kneginec, Ulica učitelja Vjekoslava </w:t>
      </w:r>
      <w:proofErr w:type="spellStart"/>
      <w:r>
        <w:t>Kezele</w:t>
      </w:r>
      <w:proofErr w:type="spellEnd"/>
      <w:r>
        <w:t xml:space="preserve"> 7, 42 204 Turčin raspisuje</w:t>
      </w:r>
    </w:p>
    <w:p w:rsidR="00580657" w:rsidRDefault="00580657" w:rsidP="00580657"/>
    <w:p w:rsidR="00580657" w:rsidRDefault="00580657" w:rsidP="00653D3B">
      <w:pPr>
        <w:jc w:val="center"/>
      </w:pPr>
      <w:r>
        <w:t>NATJEČAJ</w:t>
      </w:r>
    </w:p>
    <w:p w:rsidR="00580657" w:rsidRDefault="00580657" w:rsidP="00653D3B">
      <w:pPr>
        <w:jc w:val="center"/>
      </w:pPr>
      <w:r>
        <w:t>za popunu radnog mjesta</w:t>
      </w:r>
    </w:p>
    <w:p w:rsidR="00580657" w:rsidRDefault="00580657" w:rsidP="00580657"/>
    <w:p w:rsidR="00580657" w:rsidRDefault="00580657" w:rsidP="00580657">
      <w:r>
        <w:t>- DOMAR-KA / LOŽAČ-ICA, na određeno, zamjena, puno radno vrijeme</w:t>
      </w:r>
    </w:p>
    <w:p w:rsidR="00580657" w:rsidRDefault="00580657" w:rsidP="00580657">
      <w:r>
        <w:t>-1 izvršitelj/</w:t>
      </w:r>
      <w:proofErr w:type="spellStart"/>
      <w:r>
        <w:t>ica</w:t>
      </w:r>
      <w:proofErr w:type="spellEnd"/>
    </w:p>
    <w:p w:rsidR="00580657" w:rsidRDefault="00580657" w:rsidP="00580657"/>
    <w:p w:rsidR="00580657" w:rsidRDefault="00580657" w:rsidP="00580657">
      <w:r>
        <w:t>Uvjeti:</w:t>
      </w:r>
    </w:p>
    <w:p w:rsidR="00580657" w:rsidRDefault="00580657" w:rsidP="00580657">
      <w:r>
        <w:t>- završena srednja škole tehničke struke</w:t>
      </w:r>
    </w:p>
    <w:p w:rsidR="00580657" w:rsidRDefault="00580657" w:rsidP="00580657">
      <w:r>
        <w:t>- opći uvjeti sukladno općim propisima o radu</w:t>
      </w:r>
    </w:p>
    <w:p w:rsidR="00580657" w:rsidRDefault="00580657" w:rsidP="00580657">
      <w:r>
        <w:t>- posebni uvjeti propisani Zakonom o odgoju i obrazovanju u osnovnoj i srednjoj školi (N.N. 87/08. 86/09., 92/10., 105/10., 90/11., 16/12. , 86/12., 94/13.,152/14., 7/17 i 68/18) i Pravilnikom o poslovima upravljanja i rukovanja energetskim postrojenjima i uređajima ( NN br. 88/14, 20/15).</w:t>
      </w:r>
    </w:p>
    <w:p w:rsidR="00580657" w:rsidRDefault="00580657" w:rsidP="00580657"/>
    <w:p w:rsidR="00580657" w:rsidRDefault="00580657" w:rsidP="00580657">
      <w:r>
        <w:t>U prijavi na natječaj kandidati/kinje obvezno navode osobne podatke: ime i prezime, adresu stanovanja, kontakt – broj mobitela ili telefona.</w:t>
      </w:r>
    </w:p>
    <w:p w:rsidR="00580657" w:rsidRDefault="00580657" w:rsidP="00580657">
      <w:r>
        <w:t>Prijavu je potrebno vlastoručno potpisati.</w:t>
      </w:r>
    </w:p>
    <w:p w:rsidR="00580657" w:rsidRDefault="00580657" w:rsidP="00580657"/>
    <w:p w:rsidR="00580657" w:rsidRDefault="00580657" w:rsidP="00580657">
      <w:r>
        <w:t xml:space="preserve">Uz pisanu prijavu na natječaj kandidati/kinje su obvezni/e priložiti u preslici sljedeću dokumentaciju: </w:t>
      </w:r>
    </w:p>
    <w:p w:rsidR="00580657" w:rsidRDefault="00580657" w:rsidP="00580657">
      <w:r>
        <w:t>•</w:t>
      </w:r>
      <w:r>
        <w:tab/>
        <w:t>zamolba sa životopisom</w:t>
      </w:r>
    </w:p>
    <w:p w:rsidR="00580657" w:rsidRDefault="00580657" w:rsidP="00580657">
      <w:r>
        <w:t>•</w:t>
      </w:r>
      <w:r>
        <w:tab/>
        <w:t>dokaz o stečenoj stručnoj spremi tehničkog smjera</w:t>
      </w:r>
    </w:p>
    <w:p w:rsidR="00580657" w:rsidRDefault="00580657" w:rsidP="00580657">
      <w:r>
        <w:t>•</w:t>
      </w:r>
      <w:r>
        <w:tab/>
        <w:t>uvjerenje o osposobljenosti za rukovatelja/</w:t>
      </w:r>
      <w:proofErr w:type="spellStart"/>
      <w:r>
        <w:t>icu</w:t>
      </w:r>
      <w:proofErr w:type="spellEnd"/>
      <w:r>
        <w:t xml:space="preserve"> centralnog grijanja odnosno ložača/</w:t>
      </w:r>
      <w:proofErr w:type="spellStart"/>
      <w:r>
        <w:t>icu</w:t>
      </w:r>
      <w:proofErr w:type="spellEnd"/>
      <w:r>
        <w:t xml:space="preserve"> centralnog grijanja prema posebnim propisima</w:t>
      </w:r>
    </w:p>
    <w:p w:rsidR="00580657" w:rsidRDefault="00580657" w:rsidP="00580657">
      <w:r>
        <w:t>•</w:t>
      </w:r>
      <w:r>
        <w:tab/>
        <w:t>domovnica odnosno dokaz o državljanstvu</w:t>
      </w:r>
    </w:p>
    <w:p w:rsidR="00580657" w:rsidRDefault="00580657" w:rsidP="00580657">
      <w:r>
        <w:t>•</w:t>
      </w:r>
      <w:r>
        <w:tab/>
        <w:t>uvjerenje nadležnog suda da se protiv kandidata/kinje ne vodi kazneni postupak glede zapreke  za zasnivanje radnog odnosa iz članka 106. Zakona o odgoju i obrazovanju (ne starije od   6 mjeseci)</w:t>
      </w:r>
    </w:p>
    <w:p w:rsidR="00580657" w:rsidRDefault="00580657" w:rsidP="00580657">
      <w:r>
        <w:t>•</w:t>
      </w:r>
      <w:r>
        <w:tab/>
        <w:t>potvrdu Hrvatskog zavoda za mirovinskog osiguranja, elektronički zapis o radno pravnom statusu</w:t>
      </w:r>
    </w:p>
    <w:p w:rsidR="00580657" w:rsidRDefault="00580657" w:rsidP="00580657"/>
    <w:p w:rsidR="00580657" w:rsidRDefault="00580657" w:rsidP="00580657">
      <w:r>
        <w:lastRenderedPageBreak/>
        <w:t>Izabrani kandidat/kandidatkinja bit će naknadno upućen/a od strane poslodavca na liječnički pregled radi stjecanja uvjerenja o posebnoj zdravstvenoj sposobnosti za obavljanje poslova s posebnim uvjetima rada.</w:t>
      </w:r>
    </w:p>
    <w:p w:rsidR="00580657" w:rsidRDefault="00580657" w:rsidP="00580657">
      <w:r>
        <w:t>Sukladno članku 13. Zakona o ravnopravnosti spolova na natječaj se mogu prijaviti osobe oba spola.</w:t>
      </w:r>
    </w:p>
    <w:p w:rsidR="00580657" w:rsidRDefault="00580657" w:rsidP="00580657"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propisima dužni/e su u prijavi na natječaj pozvati se na to pravo i imaju prednost u odnosu na ostale kandidate/kinje samo pod jednakim uvjetima. Da bi ostvarili/e pravo prednosti pri zapošljavanju, kandidati/kinje koji/e ispunjavaju uvjete za ostvarivanje tog prava, dužni/e su uz prijavu na natječaj priložiti sve dokaze o ispunjavanju traženih uvjeta, te sve dokaze potrebne za ostvarivanje prava prednosti u skladu s posebnim propisima prema kojima isto pravo ostvaruju.</w:t>
      </w:r>
    </w:p>
    <w:p w:rsidR="00580657" w:rsidRDefault="00580657" w:rsidP="00580657"/>
    <w:p w:rsidR="00580657" w:rsidRDefault="00580657" w:rsidP="00580657">
      <w:r>
        <w:t>Kandidat/</w:t>
      </w:r>
      <w:proofErr w:type="spellStart"/>
      <w:r>
        <w:t>kinja</w:t>
      </w:r>
      <w:proofErr w:type="spellEnd"/>
      <w:r>
        <w:t xml:space="preserve"> koji/a pravo prednosti pri zapošljavaju ostvaruje prema odredbama Zakona o hrvatskim braniteljima iz domovinskog rata i članova njihovih obitelji (NN 121/17), dužan/na je uz prijavu na natječaj dostaviti dokaze iz članka 103.st.1. navedenog zakona koje se mogu pronaći na internetskim stranicama Ministarstva hrvatskih branitelja</w:t>
      </w:r>
    </w:p>
    <w:p w:rsidR="006631CF" w:rsidRPr="006631CF" w:rsidRDefault="006631CF" w:rsidP="0066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6631CF">
          <w:rPr>
            <w:rFonts w:ascii="Calibri" w:eastAsia="Calibri" w:hAnsi="Calibri" w:cs="Times New Roman"/>
            <w:color w:val="0000FF"/>
            <w:u w:val="single"/>
          </w:rPr>
          <w:t>https://branitelji.gov.hr/UserDocsImages/NG/12Prosinac/Zapo%C5%A1ljavanje/Popis dokaza za ostvarivanje prava prednosti pri zapo%C5%A1ljavanju.pdf</w:t>
        </w:r>
      </w:hyperlink>
    </w:p>
    <w:p w:rsidR="006631CF" w:rsidRPr="006631CF" w:rsidRDefault="006631CF" w:rsidP="00663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0657" w:rsidRDefault="00580657" w:rsidP="00580657">
      <w:bookmarkStart w:id="0" w:name="_GoBack"/>
      <w:bookmarkEnd w:id="0"/>
    </w:p>
    <w:p w:rsidR="00580657" w:rsidRDefault="00580657" w:rsidP="00580657">
      <w:r>
        <w:t>Rok za podnošenje prijava  je osam dana od dana objave natječaja na oglasnoj ploči Hrvatskog zavoda za zapošljavanje i mrežnim stranicama škole.</w:t>
      </w:r>
    </w:p>
    <w:p w:rsidR="00580657" w:rsidRDefault="00580657" w:rsidP="00580657">
      <w:r>
        <w:t>Kandidatom/</w:t>
      </w:r>
      <w:proofErr w:type="spellStart"/>
      <w:r>
        <w:t>kinjom</w:t>
      </w:r>
      <w:proofErr w:type="spellEnd"/>
      <w:r>
        <w:t xml:space="preserve"> prijavljenim/om na natječaj smatra se samo osoba koja podnese pravodobnu i potpunu prijavu te ispunjava formalne uvjete iz natječaja.</w:t>
      </w:r>
    </w:p>
    <w:p w:rsidR="00580657" w:rsidRDefault="00580657" w:rsidP="00580657">
      <w:r>
        <w:t>Kandidati/kinje koji/e su pravodobno dostavili potpunu prijavu sa svim prilozima odnosno ispravama i ispunjavaju formalne uvjete natječaja dužni/e su pristupiti intervju.</w:t>
      </w:r>
    </w:p>
    <w:p w:rsidR="00580657" w:rsidRDefault="00580657" w:rsidP="00580657"/>
    <w:p w:rsidR="00580657" w:rsidRDefault="00580657" w:rsidP="00580657">
      <w:r>
        <w:t>Na mrežnoj stranici Škole će najmanje 2 dana prije dana određenog za provođenje intervjua biti objavljena obavijest  o vremenu i mjestu održavanja.</w:t>
      </w:r>
    </w:p>
    <w:p w:rsidR="00580657" w:rsidRDefault="00580657" w:rsidP="00580657">
      <w:r>
        <w:t>Kandidat/</w:t>
      </w:r>
      <w:proofErr w:type="spellStart"/>
      <w:r>
        <w:t>kinja</w:t>
      </w:r>
      <w:proofErr w:type="spellEnd"/>
      <w:r>
        <w:t xml:space="preserve"> koja ne pristupi intervju, smatra se da je odustao/la od daljnjeg natječajnog postupka.</w:t>
      </w:r>
    </w:p>
    <w:p w:rsidR="00580657" w:rsidRDefault="00580657" w:rsidP="00580657"/>
    <w:p w:rsidR="00580657" w:rsidRDefault="00580657" w:rsidP="00580657">
      <w:r>
        <w:t>U skladu s odredbom EU2016/679 Europskog parlamenta i Vijeća Europe te Zakona o provedbi Opće uredbe o zaštiti osobnih podataka (NN 42/18) prijavom na natječaj kandidati/kinje daju privolu za prikupljanje i obradu podataka iz natječajne dokumentacije, a  sve u svrhu provedbe natječaja za zapošljavanje.</w:t>
      </w:r>
    </w:p>
    <w:p w:rsidR="00580657" w:rsidRDefault="00580657" w:rsidP="00580657"/>
    <w:p w:rsidR="00580657" w:rsidRDefault="00580657" w:rsidP="00580657">
      <w:r>
        <w:t>Prijave s potrebnom dokumentacijom dostaviti na adresu:</w:t>
      </w:r>
    </w:p>
    <w:p w:rsidR="00580657" w:rsidRDefault="00580657" w:rsidP="00580657">
      <w:r>
        <w:t xml:space="preserve">Osnovna škola Kneginec Gornji, Gornji Kneginec, Ulica učitelja Vjekoslava </w:t>
      </w:r>
      <w:proofErr w:type="spellStart"/>
      <w:r>
        <w:t>Kezele</w:t>
      </w:r>
      <w:proofErr w:type="spellEnd"/>
      <w:r>
        <w:t xml:space="preserve"> 7, 42 204 Turčin (s naznakom „Za natječaj“)</w:t>
      </w:r>
    </w:p>
    <w:p w:rsidR="00580657" w:rsidRDefault="00580657" w:rsidP="00580657"/>
    <w:p w:rsidR="00580657" w:rsidRDefault="00580657" w:rsidP="00580657">
      <w:r>
        <w:lastRenderedPageBreak/>
        <w:t>Nepotpune i nepravodobne prijave neće se razmatrati.</w:t>
      </w:r>
    </w:p>
    <w:p w:rsidR="00580657" w:rsidRDefault="00580657" w:rsidP="00580657">
      <w:r>
        <w:t>O rezultatima natječaja kandidati/kinje će biti obaviješteni/e u zakonskom roku putem web stranice škole.</w:t>
      </w:r>
    </w:p>
    <w:p w:rsidR="00580657" w:rsidRDefault="00580657" w:rsidP="00580657"/>
    <w:p w:rsidR="00580657" w:rsidRDefault="00580657" w:rsidP="00580657">
      <w:r>
        <w:t>Iznimno, ako se na natječaj prijavi kandidat/</w:t>
      </w:r>
      <w:proofErr w:type="spellStart"/>
      <w:r>
        <w:t>kinja</w:t>
      </w:r>
      <w:proofErr w:type="spellEnd"/>
      <w:r>
        <w:t xml:space="preserve"> ili kandidati/kinje koji/e se pozivaju na pravo prednosti pri zapošljavanju prema posebnim propisima, sve se kandidate izvješćuje pisanom preporučenom poštanskom pošiljkom s povratnicom.</w:t>
      </w:r>
    </w:p>
    <w:p w:rsidR="00B071B2" w:rsidRDefault="00B071B2"/>
    <w:sectPr w:rsidR="00B0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57"/>
    <w:rsid w:val="00580657"/>
    <w:rsid w:val="00653D3B"/>
    <w:rsid w:val="006631CF"/>
    <w:rsid w:val="00B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1056"/>
  <w15:chartTrackingRefBased/>
  <w15:docId w15:val="{E03EA822-1967-4B59-B533-B918716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2019-06-24T10:31:00Z</dcterms:created>
  <dcterms:modified xsi:type="dcterms:W3CDTF">2019-06-24T10:42:00Z</dcterms:modified>
</cp:coreProperties>
</file>