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-170180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02E" w:rsidRPr="00ED702E" w:rsidRDefault="00ED702E" w:rsidP="00ED702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702E" w:rsidRPr="00ED702E" w:rsidRDefault="00ED702E" w:rsidP="00ED702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ED702E" w:rsidRPr="00ED702E" w:rsidRDefault="00ED702E" w:rsidP="00ED702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VARAŽDINSKA</w:t>
      </w:r>
    </w:p>
    <w:p w:rsidR="00ED702E" w:rsidRPr="00ED702E" w:rsidRDefault="00ED702E" w:rsidP="00ED702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ED702E">
        <w:rPr>
          <w:rFonts w:ascii="Times New Roman" w:eastAsia="Times New Roman" w:hAnsi="Times New Roman" w:cs="Times New Roman"/>
          <w:b/>
          <w:sz w:val="24"/>
          <w:szCs w:val="24"/>
        </w:rPr>
        <w:t>KNEGINEC GORNJI</w:t>
      </w:r>
    </w:p>
    <w:p w:rsidR="00ED702E" w:rsidRPr="00ED702E" w:rsidRDefault="00ED702E" w:rsidP="00ED702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Kneginec, Ulica učitelja Vjekoslava </w:t>
      </w:r>
      <w:proofErr w:type="spellStart"/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Kezele</w:t>
      </w:r>
      <w:proofErr w:type="spellEnd"/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7, 42 204 Turčin</w:t>
      </w:r>
    </w:p>
    <w:p w:rsidR="00ED702E" w:rsidRPr="00ED702E" w:rsidRDefault="00ED702E" w:rsidP="00ED7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Calibri" w:hAnsi="Times New Roman" w:cs="Times New Roman"/>
          <w:sz w:val="24"/>
          <w:szCs w:val="24"/>
        </w:rPr>
        <w:t>KLASA:007-03/24-02/2</w:t>
      </w:r>
    </w:p>
    <w:p w:rsidR="00ED702E" w:rsidRPr="00ED702E" w:rsidRDefault="00ED702E" w:rsidP="00ED702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 2186-122-08-24-4/2</w:t>
      </w:r>
    </w:p>
    <w:p w:rsidR="00ED702E" w:rsidRPr="00ED702E" w:rsidRDefault="00ED702E" w:rsidP="00ED702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Gornji Kneginec, 25.3.2024.</w:t>
      </w: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ED702E" w:rsidRPr="00ED702E" w:rsidRDefault="00ED702E" w:rsidP="00ED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proofErr w:type="spellStart"/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tidesettreće</w:t>
      </w:r>
      <w:proofErr w:type="spellEnd"/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(33.) sjednice Školskog odbora</w:t>
      </w:r>
    </w:p>
    <w:p w:rsidR="00ED702E" w:rsidRPr="00ED702E" w:rsidRDefault="00ED702E" w:rsidP="00ED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32. sjednice Školskog odbora je jednoglasno usvojen.</w:t>
      </w: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donosi jednoglasno odluku o donošenju Statuta Osnovne škole Kneginec Gornji.</w:t>
      </w: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702E" w:rsidRPr="00ED702E" w:rsidRDefault="00ED702E" w:rsidP="00ED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Predsjednik Školskog odbora:</w:t>
      </w:r>
    </w:p>
    <w:p w:rsidR="00ED702E" w:rsidRPr="00ED702E" w:rsidRDefault="00ED702E" w:rsidP="00ED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ED702E" w:rsidRPr="00ED702E" w:rsidRDefault="00ED702E" w:rsidP="00ED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Nevenka </w:t>
      </w:r>
      <w:proofErr w:type="spellStart"/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>Šestak</w:t>
      </w:r>
      <w:proofErr w:type="spellEnd"/>
      <w:r w:rsidRPr="00ED70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EA1B7C" w:rsidRDefault="00EA1B7C">
      <w:bookmarkStart w:id="0" w:name="_GoBack"/>
      <w:bookmarkEnd w:id="0"/>
    </w:p>
    <w:sectPr w:rsidR="00EA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2E"/>
    <w:rsid w:val="00EA1B7C"/>
    <w:rsid w:val="00E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7683-EFD1-441A-8171-21FD43D1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2024-05-03T07:05:00Z</dcterms:created>
  <dcterms:modified xsi:type="dcterms:W3CDTF">2024-05-03T07:06:00Z</dcterms:modified>
</cp:coreProperties>
</file>